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8D3452">
      <w:pPr>
        <w:spacing w:line="280" w:lineRule="exact"/>
        <w:jc w:val="both"/>
        <w:rPr>
          <w:b/>
          <w:sz w:val="28"/>
          <w:szCs w:val="28"/>
        </w:rPr>
      </w:pPr>
      <w:r>
        <w:rPr>
          <w:b/>
          <w:sz w:val="28"/>
          <w:szCs w:val="28"/>
        </w:rPr>
        <w:t xml:space="preserve">От </w:t>
      </w:r>
      <w:r w:rsidR="00E86661">
        <w:rPr>
          <w:b/>
          <w:sz w:val="28"/>
          <w:szCs w:val="28"/>
        </w:rPr>
        <w:t>20 декабря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xml:space="preserve">. № </w:t>
      </w:r>
      <w:r w:rsidR="00C17984">
        <w:rPr>
          <w:b/>
          <w:sz w:val="28"/>
          <w:szCs w:val="28"/>
        </w:rPr>
        <w:t>40</w:t>
      </w:r>
      <w:r w:rsidR="00D046AF">
        <w:rPr>
          <w:b/>
          <w:sz w:val="28"/>
          <w:szCs w:val="28"/>
        </w:rPr>
        <w:t>4</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D046AF" w:rsidRDefault="00D046AF" w:rsidP="00D046AF">
      <w:pPr>
        <w:spacing w:line="240" w:lineRule="exact"/>
        <w:jc w:val="both"/>
        <w:rPr>
          <w:b/>
          <w:sz w:val="28"/>
          <w:szCs w:val="28"/>
        </w:rPr>
      </w:pPr>
      <w:r>
        <w:rPr>
          <w:b/>
          <w:sz w:val="28"/>
          <w:szCs w:val="28"/>
        </w:rPr>
        <w:t>Об утверждении перечня вопросов</w:t>
      </w:r>
    </w:p>
    <w:p w:rsidR="00D046AF" w:rsidRDefault="00D046AF" w:rsidP="00D046AF">
      <w:pPr>
        <w:spacing w:line="240" w:lineRule="exact"/>
        <w:jc w:val="both"/>
        <w:rPr>
          <w:b/>
          <w:sz w:val="28"/>
          <w:szCs w:val="28"/>
        </w:rPr>
      </w:pPr>
      <w:r>
        <w:rPr>
          <w:b/>
          <w:sz w:val="28"/>
          <w:szCs w:val="28"/>
        </w:rPr>
        <w:t xml:space="preserve">для рассмотрения Думой Соликамского </w:t>
      </w:r>
    </w:p>
    <w:p w:rsidR="00D046AF" w:rsidRDefault="00D046AF" w:rsidP="00D046AF">
      <w:pPr>
        <w:spacing w:line="240" w:lineRule="exact"/>
        <w:jc w:val="both"/>
        <w:rPr>
          <w:b/>
          <w:sz w:val="28"/>
          <w:szCs w:val="28"/>
        </w:rPr>
      </w:pPr>
      <w:r>
        <w:rPr>
          <w:b/>
          <w:sz w:val="28"/>
          <w:szCs w:val="28"/>
        </w:rPr>
        <w:t>городского округа в 2024 году</w:t>
      </w:r>
    </w:p>
    <w:p w:rsidR="00D046AF" w:rsidRPr="00661087" w:rsidRDefault="00D046AF" w:rsidP="00D046AF">
      <w:pPr>
        <w:spacing w:before="480" w:line="360" w:lineRule="exact"/>
        <w:ind w:firstLine="709"/>
        <w:jc w:val="both"/>
        <w:rPr>
          <w:sz w:val="28"/>
          <w:szCs w:val="28"/>
        </w:rPr>
      </w:pPr>
      <w:bookmarkStart w:id="0" w:name="_GoBack"/>
      <w:bookmarkEnd w:id="0"/>
      <w:r>
        <w:rPr>
          <w:sz w:val="28"/>
          <w:szCs w:val="28"/>
        </w:rPr>
        <w:t xml:space="preserve">В соответствии со статьей 13 Регламента Думы Соликамского городского округа, утвержденного решением Соликамской городской Думы от 31 </w:t>
      </w:r>
      <w:r w:rsidRPr="00661087">
        <w:rPr>
          <w:sz w:val="28"/>
          <w:szCs w:val="28"/>
        </w:rPr>
        <w:t xml:space="preserve">января </w:t>
      </w:r>
      <w:smartTag w:uri="urn:schemas-microsoft-com:office:smarttags" w:element="metricconverter">
        <w:smartTagPr>
          <w:attr w:name="ProductID" w:val="2007 г"/>
        </w:smartTagPr>
        <w:r w:rsidRPr="00661087">
          <w:rPr>
            <w:sz w:val="28"/>
            <w:szCs w:val="28"/>
          </w:rPr>
          <w:t>2007 г</w:t>
        </w:r>
      </w:smartTag>
      <w:r w:rsidRPr="00661087">
        <w:rPr>
          <w:sz w:val="28"/>
          <w:szCs w:val="28"/>
        </w:rPr>
        <w:t>. № 121,</w:t>
      </w:r>
    </w:p>
    <w:p w:rsidR="00D046AF" w:rsidRPr="00661087" w:rsidRDefault="00D046AF" w:rsidP="00D046AF">
      <w:pPr>
        <w:spacing w:line="360" w:lineRule="exact"/>
        <w:ind w:firstLine="709"/>
        <w:jc w:val="both"/>
        <w:rPr>
          <w:sz w:val="28"/>
          <w:szCs w:val="28"/>
        </w:rPr>
      </w:pPr>
      <w:r w:rsidRPr="00661087">
        <w:rPr>
          <w:sz w:val="28"/>
          <w:szCs w:val="28"/>
        </w:rPr>
        <w:t xml:space="preserve">Дума </w:t>
      </w:r>
      <w:r>
        <w:rPr>
          <w:sz w:val="28"/>
          <w:szCs w:val="28"/>
        </w:rPr>
        <w:t>Соликамского городского округа</w:t>
      </w:r>
      <w:r w:rsidRPr="00661087">
        <w:rPr>
          <w:sz w:val="28"/>
          <w:szCs w:val="28"/>
        </w:rPr>
        <w:t xml:space="preserve"> РЕШИЛА:</w:t>
      </w:r>
    </w:p>
    <w:p w:rsidR="00D046AF" w:rsidRPr="00661087" w:rsidRDefault="00D046AF" w:rsidP="00D046AF">
      <w:pPr>
        <w:spacing w:line="360" w:lineRule="exact"/>
        <w:ind w:firstLine="709"/>
        <w:jc w:val="both"/>
        <w:rPr>
          <w:sz w:val="28"/>
          <w:szCs w:val="28"/>
        </w:rPr>
      </w:pPr>
      <w:r w:rsidRPr="00661087">
        <w:rPr>
          <w:sz w:val="28"/>
          <w:szCs w:val="28"/>
        </w:rPr>
        <w:t>1. Утвердить прилагаемый перечень вопросов для рассмотрения Думой Со</w:t>
      </w:r>
      <w:r>
        <w:rPr>
          <w:sz w:val="28"/>
          <w:szCs w:val="28"/>
        </w:rPr>
        <w:t>ликамского</w:t>
      </w:r>
      <w:r w:rsidRPr="00661087">
        <w:rPr>
          <w:sz w:val="28"/>
          <w:szCs w:val="28"/>
        </w:rPr>
        <w:t xml:space="preserve"> городско</w:t>
      </w:r>
      <w:r>
        <w:rPr>
          <w:sz w:val="28"/>
          <w:szCs w:val="28"/>
        </w:rPr>
        <w:t>го округа</w:t>
      </w:r>
      <w:r w:rsidRPr="00661087">
        <w:rPr>
          <w:sz w:val="28"/>
          <w:szCs w:val="28"/>
        </w:rPr>
        <w:t xml:space="preserve"> </w:t>
      </w:r>
      <w:r>
        <w:rPr>
          <w:sz w:val="28"/>
          <w:szCs w:val="28"/>
        </w:rPr>
        <w:t>в 2024</w:t>
      </w:r>
      <w:r w:rsidRPr="00661087">
        <w:rPr>
          <w:sz w:val="28"/>
          <w:szCs w:val="28"/>
        </w:rPr>
        <w:t xml:space="preserve"> году.</w:t>
      </w:r>
    </w:p>
    <w:p w:rsidR="00D046AF" w:rsidRPr="00661087" w:rsidRDefault="00D046AF" w:rsidP="00D046AF">
      <w:pPr>
        <w:spacing w:line="360" w:lineRule="exact"/>
        <w:ind w:firstLine="709"/>
        <w:jc w:val="both"/>
        <w:rPr>
          <w:sz w:val="28"/>
          <w:szCs w:val="28"/>
        </w:rPr>
      </w:pPr>
      <w:r w:rsidRPr="00661087">
        <w:rPr>
          <w:sz w:val="28"/>
          <w:szCs w:val="28"/>
        </w:rPr>
        <w:t>2. Опубликовать настоящее решение в газете «Соликамский рабочий».</w:t>
      </w:r>
    </w:p>
    <w:p w:rsidR="00C17984" w:rsidRDefault="00D046AF" w:rsidP="00D046AF">
      <w:pPr>
        <w:tabs>
          <w:tab w:val="left" w:pos="0"/>
        </w:tabs>
        <w:spacing w:line="360" w:lineRule="exact"/>
        <w:ind w:firstLine="709"/>
        <w:jc w:val="both"/>
        <w:rPr>
          <w:sz w:val="28"/>
          <w:szCs w:val="28"/>
        </w:rPr>
      </w:pPr>
      <w:r w:rsidRPr="00661087">
        <w:rPr>
          <w:sz w:val="28"/>
          <w:szCs w:val="28"/>
        </w:rPr>
        <w:t xml:space="preserve">3. </w:t>
      </w:r>
      <w:r w:rsidRPr="000B7744">
        <w:rPr>
          <w:sz w:val="28"/>
          <w:szCs w:val="28"/>
        </w:rPr>
        <w:t xml:space="preserve">Настоящее решение вступает в силу </w:t>
      </w:r>
      <w:r>
        <w:rPr>
          <w:sz w:val="28"/>
          <w:szCs w:val="28"/>
        </w:rPr>
        <w:t>после его</w:t>
      </w:r>
      <w:r w:rsidRPr="000B7744">
        <w:rPr>
          <w:sz w:val="28"/>
          <w:szCs w:val="28"/>
        </w:rPr>
        <w:t xml:space="preserve"> </w:t>
      </w:r>
      <w:r>
        <w:rPr>
          <w:sz w:val="28"/>
          <w:szCs w:val="28"/>
        </w:rPr>
        <w:t>принятия</w:t>
      </w:r>
      <w:r w:rsidRPr="000B7744">
        <w:rPr>
          <w:sz w:val="28"/>
          <w:szCs w:val="28"/>
        </w:rPr>
        <w:t xml:space="preserve"> и подлежит размещению в </w:t>
      </w:r>
      <w:r w:rsidRPr="000B7744">
        <w:rPr>
          <w:bCs/>
          <w:sz w:val="28"/>
          <w:szCs w:val="28"/>
        </w:rPr>
        <w:t xml:space="preserve">информационно-телекоммуникационной сети </w:t>
      </w:r>
      <w:r>
        <w:rPr>
          <w:bCs/>
          <w:sz w:val="28"/>
          <w:szCs w:val="28"/>
        </w:rPr>
        <w:t>«</w:t>
      </w:r>
      <w:r w:rsidRPr="000B7744">
        <w:rPr>
          <w:bCs/>
          <w:sz w:val="28"/>
          <w:szCs w:val="28"/>
        </w:rPr>
        <w:t>Интернет</w:t>
      </w:r>
      <w:r>
        <w:rPr>
          <w:bCs/>
          <w:sz w:val="28"/>
          <w:szCs w:val="28"/>
        </w:rPr>
        <w:t>»</w:t>
      </w:r>
      <w:r w:rsidRPr="000B7744">
        <w:rPr>
          <w:bCs/>
          <w:sz w:val="28"/>
          <w:szCs w:val="28"/>
        </w:rPr>
        <w:t xml:space="preserve"> на официальн</w:t>
      </w:r>
      <w:r>
        <w:rPr>
          <w:bCs/>
          <w:sz w:val="28"/>
          <w:szCs w:val="28"/>
        </w:rPr>
        <w:t>ом</w:t>
      </w:r>
      <w:r w:rsidRPr="000B7744">
        <w:rPr>
          <w:bCs/>
          <w:sz w:val="28"/>
          <w:szCs w:val="28"/>
        </w:rPr>
        <w:t xml:space="preserve"> сайт</w:t>
      </w:r>
      <w:r>
        <w:rPr>
          <w:bCs/>
          <w:sz w:val="28"/>
          <w:szCs w:val="28"/>
        </w:rPr>
        <w:t>е</w:t>
      </w:r>
      <w:r w:rsidRPr="000B7744">
        <w:rPr>
          <w:bCs/>
          <w:sz w:val="28"/>
          <w:szCs w:val="28"/>
        </w:rPr>
        <w:t xml:space="preserve"> </w:t>
      </w:r>
      <w:r>
        <w:rPr>
          <w:bCs/>
          <w:sz w:val="28"/>
          <w:szCs w:val="28"/>
        </w:rPr>
        <w:t>Думы Соликамского городского</w:t>
      </w:r>
      <w:r w:rsidRPr="000B7744">
        <w:rPr>
          <w:bCs/>
          <w:sz w:val="28"/>
          <w:szCs w:val="28"/>
        </w:rPr>
        <w:t xml:space="preserve"> </w:t>
      </w:r>
      <w:r>
        <w:rPr>
          <w:bCs/>
          <w:sz w:val="28"/>
          <w:szCs w:val="28"/>
        </w:rPr>
        <w:t>округа</w:t>
      </w:r>
      <w:r w:rsidR="00C17984">
        <w:rPr>
          <w:sz w:val="28"/>
          <w:szCs w:val="28"/>
        </w:rPr>
        <w:t>.</w:t>
      </w:r>
    </w:p>
    <w:p w:rsidR="00C17984" w:rsidRDefault="00C17984" w:rsidP="00C17984">
      <w:pPr>
        <w:shd w:val="clear" w:color="auto" w:fill="FFFFFF"/>
        <w:spacing w:before="480" w:line="240" w:lineRule="exact"/>
        <w:jc w:val="both"/>
        <w:rPr>
          <w:bCs/>
          <w:color w:val="000000"/>
          <w:spacing w:val="-1"/>
          <w:sz w:val="28"/>
          <w:szCs w:val="28"/>
        </w:rPr>
      </w:pPr>
      <w:r>
        <w:rPr>
          <w:bCs/>
          <w:color w:val="000000"/>
          <w:spacing w:val="-1"/>
          <w:sz w:val="28"/>
          <w:szCs w:val="28"/>
        </w:rPr>
        <w:t xml:space="preserve">Председатель Думы </w:t>
      </w:r>
    </w:p>
    <w:p w:rsidR="00C41467" w:rsidRPr="0032613A" w:rsidRDefault="00C17984" w:rsidP="00C17984">
      <w:pPr>
        <w:spacing w:line="240" w:lineRule="exact"/>
        <w:jc w:val="both"/>
        <w:rPr>
          <w:sz w:val="28"/>
          <w:szCs w:val="28"/>
        </w:rPr>
      </w:pPr>
      <w:r>
        <w:rPr>
          <w:bCs/>
          <w:color w:val="000000"/>
          <w:spacing w:val="-1"/>
          <w:sz w:val="28"/>
          <w:szCs w:val="28"/>
        </w:rPr>
        <w:t xml:space="preserve">Соликамского городского округа     </w:t>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t xml:space="preserve"> </w:t>
      </w:r>
      <w:proofErr w:type="spellStart"/>
      <w:r>
        <w:rPr>
          <w:bCs/>
          <w:color w:val="000000"/>
          <w:spacing w:val="-1"/>
          <w:sz w:val="28"/>
          <w:szCs w:val="28"/>
        </w:rPr>
        <w:t>И.Г.Мингазеев</w:t>
      </w:r>
      <w:proofErr w:type="spellEnd"/>
    </w:p>
    <w:sectPr w:rsidR="00C41467" w:rsidRPr="0032613A" w:rsidSect="00FA1C6C">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C41467" w:rsidRPr="00C41467">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12FBD"/>
    <w:rsid w:val="000276CF"/>
    <w:rsid w:val="00033703"/>
    <w:rsid w:val="00080B44"/>
    <w:rsid w:val="000D3584"/>
    <w:rsid w:val="000D59C7"/>
    <w:rsid w:val="001030A1"/>
    <w:rsid w:val="0011652C"/>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66BA9"/>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A6EA6"/>
    <w:rsid w:val="006C02EA"/>
    <w:rsid w:val="006D00C6"/>
    <w:rsid w:val="006D3CC7"/>
    <w:rsid w:val="006F0746"/>
    <w:rsid w:val="00702C93"/>
    <w:rsid w:val="00702F22"/>
    <w:rsid w:val="00703FDD"/>
    <w:rsid w:val="007434A0"/>
    <w:rsid w:val="00750B2D"/>
    <w:rsid w:val="00750CFB"/>
    <w:rsid w:val="00767E15"/>
    <w:rsid w:val="00771720"/>
    <w:rsid w:val="007B069F"/>
    <w:rsid w:val="007E019C"/>
    <w:rsid w:val="007F671A"/>
    <w:rsid w:val="007F70D0"/>
    <w:rsid w:val="00862B43"/>
    <w:rsid w:val="008C028F"/>
    <w:rsid w:val="008D3452"/>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17984"/>
    <w:rsid w:val="00C2164C"/>
    <w:rsid w:val="00C41467"/>
    <w:rsid w:val="00C55E37"/>
    <w:rsid w:val="00C576C5"/>
    <w:rsid w:val="00C96A14"/>
    <w:rsid w:val="00C9765B"/>
    <w:rsid w:val="00CC0F69"/>
    <w:rsid w:val="00CF0F3E"/>
    <w:rsid w:val="00CF7AF7"/>
    <w:rsid w:val="00D026A2"/>
    <w:rsid w:val="00D046AF"/>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1C6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103</Words>
  <Characters>718</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2023-12-19T04:29:00Z</cp:lastPrinted>
  <dcterms:created xsi:type="dcterms:W3CDTF">2023-12-19T04:28:00Z</dcterms:created>
  <dcterms:modified xsi:type="dcterms:W3CDTF">2023-12-19T04:43:00Z</dcterms:modified>
</cp:coreProperties>
</file>